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8BED" w14:textId="77777777" w:rsidR="00522C7A" w:rsidRDefault="00763989">
      <w:pPr>
        <w:ind w:left="101"/>
        <w:rPr>
          <w:rFonts w:ascii="Arial"/>
          <w:b/>
          <w:sz w:val="32"/>
        </w:rPr>
      </w:pPr>
      <w:r>
        <w:rPr>
          <w:rFonts w:ascii="Arial"/>
          <w:b/>
          <w:color w:val="001F5F"/>
          <w:sz w:val="32"/>
        </w:rPr>
        <w:t>Guide</w:t>
      </w:r>
      <w:r>
        <w:rPr>
          <w:rFonts w:ascii="Arial"/>
          <w:b/>
          <w:color w:val="001F5F"/>
          <w:spacing w:val="-10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to</w:t>
      </w:r>
      <w:r>
        <w:rPr>
          <w:rFonts w:ascii="Arial"/>
          <w:b/>
          <w:color w:val="001F5F"/>
          <w:spacing w:val="-10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Answer</w:t>
      </w:r>
      <w:r>
        <w:rPr>
          <w:rFonts w:ascii="Arial"/>
          <w:b/>
          <w:color w:val="001F5F"/>
          <w:spacing w:val="9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the</w:t>
      </w:r>
      <w:r>
        <w:rPr>
          <w:rFonts w:ascii="Arial"/>
          <w:b/>
          <w:color w:val="001F5F"/>
          <w:spacing w:val="-9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My</w:t>
      </w:r>
      <w:r>
        <w:rPr>
          <w:rFonts w:ascii="Arial"/>
          <w:b/>
          <w:color w:val="001F5F"/>
          <w:spacing w:val="-23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Health</w:t>
      </w:r>
      <w:r>
        <w:rPr>
          <w:rFonts w:ascii="Arial"/>
          <w:b/>
          <w:color w:val="001F5F"/>
          <w:spacing w:val="4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Declaration</w:t>
      </w:r>
      <w:r>
        <w:rPr>
          <w:rFonts w:ascii="Arial"/>
          <w:b/>
          <w:color w:val="001F5F"/>
          <w:spacing w:val="18"/>
          <w:sz w:val="32"/>
        </w:rPr>
        <w:t xml:space="preserve"> </w:t>
      </w:r>
      <w:r>
        <w:rPr>
          <w:rFonts w:ascii="Arial"/>
          <w:b/>
          <w:color w:val="001F5F"/>
          <w:spacing w:val="-2"/>
          <w:sz w:val="32"/>
        </w:rPr>
        <w:t>Questions.</w:t>
      </w:r>
    </w:p>
    <w:p w14:paraId="42FDCF4D" w14:textId="77777777" w:rsidR="00522C7A" w:rsidRDefault="00522C7A">
      <w:pPr>
        <w:pStyle w:val="BodyText"/>
        <w:spacing w:before="2"/>
        <w:rPr>
          <w:rFonts w:ascii="Arial"/>
          <w:b/>
          <w:sz w:val="37"/>
        </w:rPr>
      </w:pPr>
    </w:p>
    <w:p w14:paraId="1E068C66" w14:textId="77777777" w:rsidR="00522C7A" w:rsidRDefault="00763989">
      <w:pPr>
        <w:pStyle w:val="BodyText"/>
        <w:spacing w:line="264" w:lineRule="auto"/>
        <w:ind w:left="101"/>
      </w:pPr>
      <w:r>
        <w:t>When completing</w:t>
      </w:r>
      <w:r>
        <w:rPr>
          <w:spacing w:val="-1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visa</w:t>
      </w:r>
      <w:r>
        <w:rPr>
          <w:spacing w:val="25"/>
        </w:rPr>
        <w:t xml:space="preserve"> </w:t>
      </w:r>
      <w:proofErr w:type="gramStart"/>
      <w:r>
        <w:t>application</w:t>
      </w:r>
      <w:proofErr w:type="gramEnd"/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‘My</w:t>
      </w:r>
      <w:r>
        <w:rPr>
          <w:spacing w:val="-2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Declaration’ questions.</w:t>
      </w:r>
      <w:r>
        <w:rPr>
          <w:spacing w:val="36"/>
        </w:rPr>
        <w:t xml:space="preserve"> </w:t>
      </w:r>
      <w:r>
        <w:t>If you answer ‘yes’ to one of the</w:t>
      </w:r>
      <w:r>
        <w:rPr>
          <w:spacing w:val="-12"/>
        </w:rPr>
        <w:t xml:space="preserve"> </w:t>
      </w:r>
      <w:r>
        <w:t>health declaration</w:t>
      </w:r>
      <w:r>
        <w:rPr>
          <w:spacing w:val="-19"/>
        </w:rPr>
        <w:t xml:space="preserve"> </w:t>
      </w:r>
      <w:r>
        <w:t>questions,</w:t>
      </w:r>
      <w:r>
        <w:rPr>
          <w:spacing w:val="37"/>
        </w:rPr>
        <w:t xml:space="preserve"> </w:t>
      </w:r>
      <w:r>
        <w:t>additional health examinations may be required.</w:t>
      </w:r>
    </w:p>
    <w:p w14:paraId="7C44ED35" w14:textId="77777777" w:rsidR="00522C7A" w:rsidRDefault="00522C7A">
      <w:pPr>
        <w:pStyle w:val="BodyText"/>
        <w:spacing w:before="6"/>
        <w:rPr>
          <w:sz w:val="24"/>
        </w:rPr>
      </w:pPr>
    </w:p>
    <w:p w14:paraId="7B4D0762" w14:textId="77777777" w:rsidR="00522C7A" w:rsidRDefault="00763989">
      <w:pPr>
        <w:pStyle w:val="BodyText"/>
        <w:ind w:left="101"/>
      </w:pPr>
      <w:r>
        <w:t>See</w:t>
      </w:r>
      <w:r>
        <w:rPr>
          <w:spacing w:val="-13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guidance</w:t>
      </w:r>
      <w:r>
        <w:rPr>
          <w:spacing w:val="-1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questions.</w:t>
      </w:r>
    </w:p>
    <w:p w14:paraId="552121A1" w14:textId="77777777" w:rsidR="00522C7A" w:rsidRDefault="00522C7A">
      <w:pPr>
        <w:pStyle w:val="BodyText"/>
        <w:spacing w:before="11"/>
        <w:rPr>
          <w:sz w:val="27"/>
        </w:rPr>
      </w:pPr>
    </w:p>
    <w:p w14:paraId="7313EE09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line="242" w:lineRule="auto"/>
        <w:ind w:right="313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has the</w:t>
      </w:r>
      <w:r>
        <w:rPr>
          <w:spacing w:val="-18"/>
        </w:rPr>
        <w:t xml:space="preserve"> </w:t>
      </w:r>
      <w:r>
        <w:t>applicant visited, or</w:t>
      </w:r>
      <w:r>
        <w:rPr>
          <w:spacing w:val="-2"/>
        </w:rPr>
        <w:t xml:space="preserve"> </w:t>
      </w:r>
      <w:r>
        <w:t>lived,</w:t>
      </w:r>
      <w:r>
        <w:rPr>
          <w:spacing w:val="2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of passport for more than 3 consecutive months? Do not include time spent in Australia.</w:t>
      </w:r>
    </w:p>
    <w:p w14:paraId="5E9FB339" w14:textId="77777777" w:rsidR="00522C7A" w:rsidRDefault="00763989">
      <w:pPr>
        <w:pStyle w:val="BodyText"/>
        <w:spacing w:before="114" w:line="256" w:lineRule="auto"/>
        <w:ind w:left="390" w:right="512"/>
      </w:pPr>
      <w:proofErr w:type="gramStart"/>
      <w:r>
        <w:rPr>
          <w:color w:val="006FC0"/>
        </w:rPr>
        <w:t>For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purpose of</w:t>
      </w:r>
      <w:proofErr w:type="gramEnd"/>
      <w:r>
        <w:rPr>
          <w:color w:val="006FC0"/>
        </w:rPr>
        <w:t xml:space="preserve"> your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visa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application,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this question is designed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determine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6"/>
        </w:rPr>
        <w:t xml:space="preserve"> </w:t>
      </w:r>
      <w:proofErr w:type="gramStart"/>
      <w:r>
        <w:rPr>
          <w:color w:val="006FC0"/>
        </w:rPr>
        <w:t>country</w:t>
      </w:r>
      <w:proofErr w:type="gramEnd"/>
      <w:r>
        <w:rPr>
          <w:color w:val="006FC0"/>
        </w:rPr>
        <w:t xml:space="preserve"> risk level,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 identify whether 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higher tuberculosis-risk</w:t>
      </w:r>
      <w:r>
        <w:rPr>
          <w:color w:val="006FC0"/>
          <w:spacing w:val="38"/>
        </w:rPr>
        <w:t xml:space="preserve"> </w:t>
      </w:r>
      <w:r>
        <w:rPr>
          <w:color w:val="006FC0"/>
        </w:rPr>
        <w:t>level is applicable or not.</w:t>
      </w:r>
    </w:p>
    <w:p w14:paraId="2FAB7789" w14:textId="77777777" w:rsidR="00522C7A" w:rsidRDefault="00522C7A">
      <w:pPr>
        <w:pStyle w:val="BodyText"/>
      </w:pPr>
    </w:p>
    <w:p w14:paraId="601596D6" w14:textId="77777777" w:rsidR="00522C7A" w:rsidRDefault="00522C7A">
      <w:pPr>
        <w:pStyle w:val="BodyText"/>
        <w:spacing w:before="9"/>
      </w:pPr>
    </w:p>
    <w:p w14:paraId="3748884D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line="244" w:lineRule="auto"/>
        <w:ind w:right="342"/>
      </w:pPr>
      <w:r>
        <w:t>Does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 intend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enter</w:t>
      </w:r>
      <w:r>
        <w:rPr>
          <w:spacing w:val="-16"/>
        </w:rPr>
        <w:t xml:space="preserve"> </w:t>
      </w:r>
      <w:r>
        <w:t>a hospital or</w:t>
      </w:r>
      <w:r>
        <w:rPr>
          <w:spacing w:val="-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(including</w:t>
      </w:r>
      <w:r>
        <w:rPr>
          <w:spacing w:val="19"/>
        </w:rPr>
        <w:t xml:space="preserve"> </w:t>
      </w:r>
      <w:r>
        <w:t>nursing</w:t>
      </w:r>
      <w:r>
        <w:rPr>
          <w:spacing w:val="19"/>
        </w:rPr>
        <w:t xml:space="preserve"> </w:t>
      </w:r>
      <w:r>
        <w:t>homes) while in Australia?</w:t>
      </w:r>
    </w:p>
    <w:p w14:paraId="74A1D5C6" w14:textId="77777777" w:rsidR="00522C7A" w:rsidRDefault="00763989">
      <w:pPr>
        <w:pStyle w:val="BodyText"/>
        <w:spacing w:before="109" w:line="261" w:lineRule="auto"/>
        <w:ind w:left="390" w:right="512"/>
      </w:pPr>
      <w:r>
        <w:rPr>
          <w:color w:val="006FC0"/>
        </w:rPr>
        <w:t>Whilst</w:t>
      </w:r>
      <w:r>
        <w:rPr>
          <w:color w:val="006FC0"/>
          <w:spacing w:val="23"/>
        </w:rPr>
        <w:t xml:space="preserve"> </w:t>
      </w:r>
      <w:r>
        <w:rPr>
          <w:color w:val="006FC0"/>
        </w:rPr>
        <w:t>you are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Australia if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you are not intending to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enter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one 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these facilities you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should answer ‘no’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to this question. If you are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considered to be from a country with a higher tuberculosis-risk</w:t>
      </w:r>
      <w:r>
        <w:rPr>
          <w:color w:val="006FC0"/>
          <w:spacing w:val="21"/>
        </w:rPr>
        <w:t xml:space="preserve"> </w:t>
      </w:r>
      <w:r>
        <w:rPr>
          <w:color w:val="006FC0"/>
        </w:rPr>
        <w:t>level, and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say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‘yes’ to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this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question, you may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required to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complete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health </w:t>
      </w:r>
      <w:proofErr w:type="gramStart"/>
      <w:r>
        <w:rPr>
          <w:color w:val="006FC0"/>
          <w:spacing w:val="-2"/>
        </w:rPr>
        <w:t>examinations</w:t>
      </w:r>
      <w:proofErr w:type="gramEnd"/>
    </w:p>
    <w:p w14:paraId="7F930B08" w14:textId="77777777" w:rsidR="00522C7A" w:rsidRDefault="00522C7A">
      <w:pPr>
        <w:pStyle w:val="BodyText"/>
      </w:pPr>
    </w:p>
    <w:p w14:paraId="471B26B8" w14:textId="77777777" w:rsidR="00522C7A" w:rsidRDefault="00522C7A">
      <w:pPr>
        <w:pStyle w:val="BodyText"/>
        <w:spacing w:before="7"/>
        <w:rPr>
          <w:sz w:val="24"/>
        </w:rPr>
      </w:pPr>
    </w:p>
    <w:p w14:paraId="77A94193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before="1" w:line="228" w:lineRule="auto"/>
        <w:ind w:right="699"/>
      </w:pPr>
      <w:r>
        <w:t>Does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 intend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as, or</w:t>
      </w:r>
      <w:r>
        <w:rPr>
          <w:spacing w:val="-1"/>
        </w:rPr>
        <w:t xml:space="preserve"> </w:t>
      </w:r>
      <w:r>
        <w:t>study to</w:t>
      </w:r>
      <w:r>
        <w:rPr>
          <w:spacing w:val="-24"/>
        </w:rPr>
        <w:t xml:space="preserve"> </w:t>
      </w:r>
      <w:r>
        <w:t>be, a doctor,</w:t>
      </w:r>
      <w:r>
        <w:rPr>
          <w:spacing w:val="-10"/>
        </w:rPr>
        <w:t xml:space="preserve"> </w:t>
      </w:r>
      <w:r>
        <w:t xml:space="preserve">dentist, </w:t>
      </w:r>
      <w:proofErr w:type="gramStart"/>
      <w:r>
        <w:t>nurse</w:t>
      </w:r>
      <w:proofErr w:type="gramEnd"/>
      <w:r>
        <w:rPr>
          <w:spacing w:val="-2"/>
        </w:rPr>
        <w:t xml:space="preserve"> </w:t>
      </w:r>
      <w:r>
        <w:t>or paramedic during their stay in Australia?</w:t>
      </w:r>
    </w:p>
    <w:p w14:paraId="33459159" w14:textId="77777777" w:rsidR="00522C7A" w:rsidRDefault="00763989">
      <w:pPr>
        <w:pStyle w:val="BodyText"/>
        <w:spacing w:before="119" w:line="261" w:lineRule="auto"/>
        <w:ind w:left="390"/>
      </w:pPr>
      <w:r>
        <w:rPr>
          <w:color w:val="006FC0"/>
        </w:rPr>
        <w:t>If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you are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not travelling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Australia to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>work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as, 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study to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 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above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professions,</w:t>
      </w:r>
      <w:r>
        <w:rPr>
          <w:color w:val="006FC0"/>
          <w:spacing w:val="21"/>
        </w:rPr>
        <w:t xml:space="preserve"> </w:t>
      </w:r>
      <w:r>
        <w:rPr>
          <w:color w:val="006FC0"/>
        </w:rPr>
        <w:t>in an Australian health care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setting with an Australian employer, then your answer to this question should</w:t>
      </w:r>
      <w:r>
        <w:rPr>
          <w:color w:val="006FC0"/>
          <w:spacing w:val="35"/>
        </w:rPr>
        <w:t xml:space="preserve"> </w:t>
      </w:r>
      <w:r>
        <w:rPr>
          <w:color w:val="006FC0"/>
        </w:rPr>
        <w:t>be ‘no’.</w:t>
      </w:r>
      <w:r>
        <w:rPr>
          <w:color w:val="006FC0"/>
          <w:spacing w:val="80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you</w:t>
      </w:r>
      <w:r>
        <w:rPr>
          <w:color w:val="006FC0"/>
          <w:spacing w:val="-2"/>
        </w:rPr>
        <w:t xml:space="preserve"> </w:t>
      </w:r>
      <w:proofErr w:type="gramStart"/>
      <w:r>
        <w:rPr>
          <w:color w:val="006FC0"/>
        </w:rPr>
        <w:t>are considered to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be</w:t>
      </w:r>
      <w:proofErr w:type="gramEnd"/>
      <w:r>
        <w:rPr>
          <w:color w:val="006FC0"/>
        </w:rPr>
        <w:t xml:space="preserve"> from a country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 higher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tuberculosis-risk</w:t>
      </w:r>
      <w:r>
        <w:rPr>
          <w:color w:val="006FC0"/>
          <w:spacing w:val="35"/>
        </w:rPr>
        <w:t xml:space="preserve"> </w:t>
      </w:r>
      <w:r>
        <w:rPr>
          <w:color w:val="006FC0"/>
        </w:rPr>
        <w:t>level, and say ‘yes’ to this question,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>you may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32"/>
        </w:rPr>
        <w:t xml:space="preserve"> </w:t>
      </w:r>
      <w:r>
        <w:rPr>
          <w:color w:val="006FC0"/>
        </w:rPr>
        <w:t>required to complete health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examinations.</w:t>
      </w:r>
    </w:p>
    <w:p w14:paraId="0EE5E15F" w14:textId="77777777" w:rsidR="00522C7A" w:rsidRDefault="00522C7A">
      <w:pPr>
        <w:pStyle w:val="BodyText"/>
      </w:pPr>
    </w:p>
    <w:p w14:paraId="2403AB6A" w14:textId="77777777" w:rsidR="00522C7A" w:rsidRDefault="00522C7A">
      <w:pPr>
        <w:pStyle w:val="BodyText"/>
        <w:spacing w:before="9"/>
        <w:rPr>
          <w:sz w:val="23"/>
        </w:rPr>
      </w:pPr>
    </w:p>
    <w:p w14:paraId="3BD3DA4C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line="244" w:lineRule="auto"/>
        <w:ind w:right="418"/>
      </w:pPr>
      <w:r>
        <w:t>Does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 intend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work, or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trainee,</w:t>
      </w:r>
      <w:r>
        <w:rPr>
          <w:spacing w:val="-10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t>child care</w:t>
      </w:r>
      <w:proofErr w:type="gramEnd"/>
      <w:r>
        <w:rPr>
          <w:spacing w:val="-18"/>
        </w:rPr>
        <w:t xml:space="preserve"> </w:t>
      </w:r>
      <w:proofErr w:type="spellStart"/>
      <w:r>
        <w:t>centre</w:t>
      </w:r>
      <w:proofErr w:type="spellEnd"/>
      <w:r>
        <w:rPr>
          <w:spacing w:val="-18"/>
        </w:rPr>
        <w:t xml:space="preserve"> </w:t>
      </w:r>
      <w:r>
        <w:t>(including</w:t>
      </w:r>
      <w:r>
        <w:rPr>
          <w:spacing w:val="21"/>
        </w:rPr>
        <w:t xml:space="preserve"> </w:t>
      </w:r>
      <w:r>
        <w:t>preschools and creches) while in Australia?</w:t>
      </w:r>
    </w:p>
    <w:p w14:paraId="496A78D0" w14:textId="77777777" w:rsidR="00522C7A" w:rsidRDefault="00763989">
      <w:pPr>
        <w:pStyle w:val="BodyText"/>
        <w:spacing w:before="109" w:line="261" w:lineRule="auto"/>
        <w:ind w:left="390" w:right="331"/>
      </w:pPr>
      <w:r>
        <w:rPr>
          <w:color w:val="006FC0"/>
        </w:rPr>
        <w:t>If you are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not travelling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 Australia to work as, or train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in one of the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above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places,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then your answer to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this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question should</w:t>
      </w:r>
      <w:r>
        <w:rPr>
          <w:color w:val="006FC0"/>
          <w:spacing w:val="24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‘no’.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you</w:t>
      </w:r>
      <w:r>
        <w:rPr>
          <w:color w:val="006FC0"/>
          <w:spacing w:val="-8"/>
        </w:rPr>
        <w:t xml:space="preserve"> </w:t>
      </w:r>
      <w:proofErr w:type="gramStart"/>
      <w:r>
        <w:rPr>
          <w:color w:val="006FC0"/>
        </w:rPr>
        <w:t>are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considered to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be</w:t>
      </w:r>
      <w:proofErr w:type="gramEnd"/>
      <w:r>
        <w:rPr>
          <w:color w:val="006FC0"/>
          <w:spacing w:val="-2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 country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 higher tuberculosis-risk</w:t>
      </w:r>
      <w:r>
        <w:rPr>
          <w:color w:val="006FC0"/>
          <w:spacing w:val="39"/>
        </w:rPr>
        <w:t xml:space="preserve"> </w:t>
      </w:r>
      <w:r>
        <w:rPr>
          <w:color w:val="006FC0"/>
        </w:rPr>
        <w:t>level, and say ‘yes’ to this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question, you may be required to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 xml:space="preserve">complete health </w:t>
      </w:r>
      <w:r>
        <w:rPr>
          <w:color w:val="006FC0"/>
          <w:spacing w:val="-2"/>
        </w:rPr>
        <w:t>examinations.</w:t>
      </w:r>
    </w:p>
    <w:p w14:paraId="14A9B049" w14:textId="77777777" w:rsidR="00522C7A" w:rsidRDefault="00522C7A">
      <w:pPr>
        <w:spacing w:line="261" w:lineRule="auto"/>
        <w:sectPr w:rsidR="00522C7A">
          <w:type w:val="continuous"/>
          <w:pgSz w:w="11910" w:h="16840"/>
          <w:pgMar w:top="1920" w:right="1320" w:bottom="280" w:left="1340" w:header="720" w:footer="720" w:gutter="0"/>
          <w:cols w:space="720"/>
        </w:sectPr>
      </w:pPr>
    </w:p>
    <w:p w14:paraId="4CDCA980" w14:textId="77777777" w:rsidR="00522C7A" w:rsidRDefault="00522C7A">
      <w:pPr>
        <w:pStyle w:val="BodyText"/>
        <w:rPr>
          <w:sz w:val="20"/>
        </w:rPr>
      </w:pPr>
    </w:p>
    <w:p w14:paraId="485F6A31" w14:textId="77777777" w:rsidR="00522C7A" w:rsidRDefault="00522C7A">
      <w:pPr>
        <w:pStyle w:val="BodyText"/>
        <w:rPr>
          <w:sz w:val="20"/>
        </w:rPr>
      </w:pPr>
    </w:p>
    <w:p w14:paraId="0F79B9B6" w14:textId="77777777" w:rsidR="00522C7A" w:rsidRDefault="00522C7A">
      <w:pPr>
        <w:pStyle w:val="BodyText"/>
        <w:spacing w:before="1"/>
        <w:rPr>
          <w:sz w:val="25"/>
        </w:rPr>
      </w:pPr>
    </w:p>
    <w:p w14:paraId="4BD641C6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before="69" w:line="228" w:lineRule="auto"/>
        <w:ind w:right="766"/>
      </w:pP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intend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a</w:t>
      </w:r>
      <w:r>
        <w:rPr>
          <w:spacing w:val="-13"/>
        </w:rPr>
        <w:t xml:space="preserve"> </w:t>
      </w:r>
      <w:r>
        <w:t>classroom situation</w:t>
      </w:r>
      <w:r>
        <w:rPr>
          <w:spacing w:val="-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 (e.g.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 xml:space="preserve">a student, teacher, </w:t>
      </w:r>
      <w:proofErr w:type="gramStart"/>
      <w:r>
        <w:t>lecturer</w:t>
      </w:r>
      <w:proofErr w:type="gramEnd"/>
      <w:r>
        <w:t xml:space="preserve"> or observer)?</w:t>
      </w:r>
    </w:p>
    <w:p w14:paraId="75A62DC8" w14:textId="77777777" w:rsidR="00522C7A" w:rsidRDefault="00522C7A">
      <w:pPr>
        <w:pStyle w:val="BodyText"/>
        <w:spacing w:before="11"/>
      </w:pPr>
    </w:p>
    <w:p w14:paraId="03373E3B" w14:textId="027A67B4" w:rsidR="00522C7A" w:rsidRPr="00763989" w:rsidRDefault="00763989">
      <w:pPr>
        <w:pStyle w:val="BodyText"/>
        <w:spacing w:before="1" w:line="242" w:lineRule="auto"/>
        <w:ind w:left="470" w:right="512"/>
        <w:rPr>
          <w:color w:val="006FC0"/>
        </w:rPr>
      </w:pPr>
      <w:r>
        <w:rPr>
          <w:color w:val="006FC0"/>
        </w:rPr>
        <w:t>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participants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attending</w:t>
      </w:r>
      <w:r>
        <w:rPr>
          <w:color w:val="006FC0"/>
          <w:spacing w:val="-5"/>
        </w:rPr>
        <w:t xml:space="preserve"> a conference/congress or business </w:t>
      </w:r>
      <w:r w:rsidRPr="00763989">
        <w:rPr>
          <w:color w:val="006FC0"/>
        </w:rPr>
        <w:t xml:space="preserve">event, they should </w:t>
      </w:r>
      <w:r>
        <w:rPr>
          <w:color w:val="006FC0"/>
        </w:rPr>
        <w:t>answer ‘no’ to this question.</w:t>
      </w:r>
    </w:p>
    <w:p w14:paraId="795B188D" w14:textId="77777777" w:rsidR="00522C7A" w:rsidRDefault="00522C7A">
      <w:pPr>
        <w:pStyle w:val="BodyText"/>
        <w:rPr>
          <w:sz w:val="26"/>
        </w:rPr>
      </w:pPr>
    </w:p>
    <w:p w14:paraId="36C9BF21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before="213" w:line="265" w:lineRule="exact"/>
        <w:ind w:hanging="370"/>
      </w:pP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applicant:</w:t>
      </w:r>
    </w:p>
    <w:p w14:paraId="74B620BD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line="276" w:lineRule="exact"/>
      </w:pPr>
      <w:r>
        <w:t>ever</w:t>
      </w:r>
      <w:r>
        <w:rPr>
          <w:spacing w:val="-3"/>
        </w:rPr>
        <w:t xml:space="preserve"> </w:t>
      </w:r>
      <w:r>
        <w:t>had,</w:t>
      </w:r>
      <w:r>
        <w:rPr>
          <w:spacing w:val="-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have,</w:t>
      </w:r>
      <w:r>
        <w:rPr>
          <w:spacing w:val="-12"/>
        </w:rPr>
        <w:t xml:space="preserve"> </w:t>
      </w:r>
      <w:r>
        <w:rPr>
          <w:spacing w:val="-2"/>
        </w:rPr>
        <w:t>tuberculosis?</w:t>
      </w:r>
    </w:p>
    <w:p w14:paraId="0A12E501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3"/>
      </w:pPr>
      <w:r>
        <w:t>been</w:t>
      </w:r>
      <w:r>
        <w:rPr>
          <w:spacing w:val="-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active</w:t>
      </w:r>
      <w:r>
        <w:rPr>
          <w:spacing w:val="-18"/>
        </w:rPr>
        <w:t xml:space="preserve"> </w:t>
      </w:r>
      <w:r>
        <w:rPr>
          <w:spacing w:val="-2"/>
        </w:rPr>
        <w:t>tuberculosis?</w:t>
      </w:r>
    </w:p>
    <w:p w14:paraId="11E81209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5"/>
      </w:pPr>
      <w:r>
        <w:t>ever</w:t>
      </w:r>
      <w:r>
        <w:rPr>
          <w:spacing w:val="-3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 chest x-ray</w:t>
      </w:r>
      <w:r>
        <w:rPr>
          <w:spacing w:val="-23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showed</w:t>
      </w:r>
      <w:r>
        <w:rPr>
          <w:spacing w:val="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abnormality?</w:t>
      </w:r>
    </w:p>
    <w:p w14:paraId="0F089F5E" w14:textId="77777777" w:rsidR="00522C7A" w:rsidRDefault="00763989">
      <w:pPr>
        <w:pStyle w:val="BodyText"/>
        <w:spacing w:before="164"/>
        <w:ind w:left="470"/>
      </w:pPr>
      <w:r>
        <w:rPr>
          <w:color w:val="006FC0"/>
        </w:rPr>
        <w:t>If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above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applicable,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answer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should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‘yes’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question.</w:t>
      </w:r>
    </w:p>
    <w:p w14:paraId="58D6802F" w14:textId="77777777" w:rsidR="00522C7A" w:rsidRDefault="00522C7A">
      <w:pPr>
        <w:pStyle w:val="BodyText"/>
      </w:pPr>
    </w:p>
    <w:p w14:paraId="38007D44" w14:textId="77777777" w:rsidR="00522C7A" w:rsidRDefault="00522C7A">
      <w:pPr>
        <w:pStyle w:val="BodyText"/>
        <w:spacing w:before="7"/>
        <w:rPr>
          <w:sz w:val="21"/>
        </w:rPr>
      </w:pPr>
    </w:p>
    <w:p w14:paraId="05D26CA7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spacing w:line="242" w:lineRule="auto"/>
        <w:ind w:right="620"/>
      </w:pPr>
      <w:r>
        <w:t>During</w:t>
      </w:r>
      <w:r>
        <w:rPr>
          <w:spacing w:val="-1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proposed visit</w:t>
      </w:r>
      <w:r>
        <w:rPr>
          <w:spacing w:val="1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Australia,</w:t>
      </w:r>
      <w:r>
        <w:rPr>
          <w:spacing w:val="-12"/>
        </w:rPr>
        <w:t xml:space="preserve"> </w:t>
      </w:r>
      <w:r>
        <w:t>does the</w:t>
      </w:r>
      <w:r>
        <w:rPr>
          <w:spacing w:val="-4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expect to</w:t>
      </w:r>
      <w:r>
        <w:rPr>
          <w:spacing w:val="-10"/>
        </w:rPr>
        <w:t xml:space="preserve"> </w:t>
      </w:r>
      <w:r>
        <w:t>incur</w:t>
      </w:r>
      <w:r>
        <w:rPr>
          <w:spacing w:val="-3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costs, or require treatment or medical follow</w:t>
      </w:r>
      <w:r>
        <w:rPr>
          <w:spacing w:val="40"/>
        </w:rPr>
        <w:t xml:space="preserve"> </w:t>
      </w:r>
      <w:r>
        <w:t>up for:</w:t>
      </w:r>
    </w:p>
    <w:p w14:paraId="749EF910" w14:textId="77777777" w:rsidR="00522C7A" w:rsidRDefault="00763989">
      <w:pPr>
        <w:pStyle w:val="BodyText"/>
        <w:spacing w:before="2"/>
        <w:ind w:left="470"/>
      </w:pPr>
      <w:r>
        <w:t>blood</w:t>
      </w:r>
      <w:r>
        <w:rPr>
          <w:spacing w:val="-11"/>
        </w:rPr>
        <w:t xml:space="preserve"> </w:t>
      </w:r>
      <w:r>
        <w:rPr>
          <w:spacing w:val="-2"/>
        </w:rPr>
        <w:t>disorder</w:t>
      </w:r>
    </w:p>
    <w:p w14:paraId="11C5D613" w14:textId="77777777" w:rsidR="00522C7A" w:rsidRDefault="00522C7A">
      <w:pPr>
        <w:pStyle w:val="BodyText"/>
        <w:spacing w:before="1"/>
        <w:rPr>
          <w:sz w:val="32"/>
        </w:rPr>
      </w:pPr>
    </w:p>
    <w:p w14:paraId="6DB242BC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</w:pPr>
      <w:r>
        <w:rPr>
          <w:spacing w:val="-2"/>
        </w:rPr>
        <w:t>cancer</w:t>
      </w:r>
    </w:p>
    <w:p w14:paraId="6AB70A19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9"/>
      </w:pPr>
      <w:r>
        <w:t>heart</w:t>
      </w:r>
      <w:r>
        <w:rPr>
          <w:spacing w:val="-9"/>
        </w:rPr>
        <w:t xml:space="preserve"> </w:t>
      </w:r>
      <w:r>
        <w:rPr>
          <w:spacing w:val="-2"/>
        </w:rPr>
        <w:t>disease</w:t>
      </w:r>
    </w:p>
    <w:p w14:paraId="0B0B5F31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4"/>
      </w:pPr>
      <w:r>
        <w:t>hepatitis</w:t>
      </w:r>
      <w:r>
        <w:rPr>
          <w:spacing w:val="-13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liver</w:t>
      </w:r>
      <w:r>
        <w:rPr>
          <w:spacing w:val="-4"/>
        </w:rPr>
        <w:t xml:space="preserve"> </w:t>
      </w:r>
      <w:r>
        <w:rPr>
          <w:spacing w:val="-2"/>
        </w:rPr>
        <w:t>disease</w:t>
      </w:r>
    </w:p>
    <w:p w14:paraId="4E4F82D0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40"/>
      </w:pPr>
      <w:r>
        <w:t>HIV</w:t>
      </w:r>
      <w:r>
        <w:rPr>
          <w:spacing w:val="-18"/>
        </w:rPr>
        <w:t xml:space="preserve"> </w:t>
      </w:r>
      <w:r>
        <w:t>infection,</w:t>
      </w:r>
      <w:r>
        <w:rPr>
          <w:spacing w:val="-12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rPr>
          <w:spacing w:val="-4"/>
        </w:rPr>
        <w:t>AIDS</w:t>
      </w:r>
    </w:p>
    <w:p w14:paraId="5B5A3F40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4"/>
      </w:pPr>
      <w:r>
        <w:t>kidney</w:t>
      </w:r>
      <w:r>
        <w:rPr>
          <w:spacing w:val="-10"/>
        </w:rPr>
        <w:t xml:space="preserve"> </w:t>
      </w:r>
      <w:r>
        <w:t>disease,</w:t>
      </w:r>
      <w:r>
        <w:rPr>
          <w:spacing w:val="-1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rPr>
          <w:spacing w:val="-2"/>
        </w:rPr>
        <w:t>dialysis</w:t>
      </w:r>
    </w:p>
    <w:p w14:paraId="3039645A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3"/>
      </w:pPr>
      <w:r>
        <w:t>mental</w:t>
      </w:r>
      <w:r>
        <w:rPr>
          <w:spacing w:val="-1"/>
        </w:rPr>
        <w:t xml:space="preserve"> </w:t>
      </w:r>
      <w:r>
        <w:rPr>
          <w:spacing w:val="-2"/>
        </w:rPr>
        <w:t>illness</w:t>
      </w:r>
    </w:p>
    <w:p w14:paraId="24CB8BF7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5"/>
      </w:pPr>
      <w:r>
        <w:rPr>
          <w:spacing w:val="-2"/>
        </w:rPr>
        <w:t>pregnancy</w:t>
      </w:r>
    </w:p>
    <w:p w14:paraId="2FC55035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24"/>
      </w:pPr>
      <w:r>
        <w:t>respiratory</w:t>
      </w:r>
      <w:r>
        <w:rPr>
          <w:spacing w:val="-13"/>
        </w:rPr>
        <w:t xml:space="preserve"> </w:t>
      </w:r>
      <w:r>
        <w:t>disease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oxygen</w:t>
      </w:r>
      <w:r>
        <w:rPr>
          <w:spacing w:val="-12"/>
        </w:rPr>
        <w:t xml:space="preserve"> </w:t>
      </w:r>
      <w:r>
        <w:rPr>
          <w:spacing w:val="-2"/>
        </w:rPr>
        <w:t>therapy</w:t>
      </w:r>
    </w:p>
    <w:p w14:paraId="3FA2D40D" w14:textId="77777777" w:rsidR="00522C7A" w:rsidRDefault="00763989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40"/>
      </w:pPr>
      <w:r>
        <w:rPr>
          <w:spacing w:val="-2"/>
        </w:rPr>
        <w:t>other</w:t>
      </w:r>
    </w:p>
    <w:p w14:paraId="64ADC58C" w14:textId="77777777" w:rsidR="00522C7A" w:rsidRDefault="00522C7A">
      <w:pPr>
        <w:pStyle w:val="BodyText"/>
        <w:spacing w:before="4"/>
        <w:rPr>
          <w:sz w:val="34"/>
        </w:rPr>
      </w:pPr>
    </w:p>
    <w:p w14:paraId="798068FE" w14:textId="77777777" w:rsidR="00522C7A" w:rsidRDefault="00763989">
      <w:pPr>
        <w:pStyle w:val="BodyText"/>
        <w:spacing w:before="1" w:line="242" w:lineRule="auto"/>
        <w:ind w:left="470" w:right="331"/>
      </w:pPr>
      <w:r>
        <w:rPr>
          <w:color w:val="006FC0"/>
        </w:rPr>
        <w:t>If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you are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not going to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incur any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medical</w:t>
      </w:r>
      <w:r>
        <w:rPr>
          <w:color w:val="006FC0"/>
          <w:spacing w:val="-5"/>
        </w:rPr>
        <w:t xml:space="preserve"> </w:t>
      </w:r>
      <w:proofErr w:type="gramStart"/>
      <w:r>
        <w:rPr>
          <w:color w:val="006FC0"/>
        </w:rPr>
        <w:t>costs, or</w:t>
      </w:r>
      <w:proofErr w:type="gramEnd"/>
      <w:r>
        <w:rPr>
          <w:color w:val="006FC0"/>
        </w:rPr>
        <w:t xml:space="preserve"> require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medical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treatment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medical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follow up whilst here in Australia,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then you should</w:t>
      </w:r>
      <w:r>
        <w:rPr>
          <w:color w:val="006FC0"/>
          <w:spacing w:val="39"/>
        </w:rPr>
        <w:t xml:space="preserve"> </w:t>
      </w:r>
      <w:r>
        <w:rPr>
          <w:color w:val="006FC0"/>
        </w:rPr>
        <w:t>answer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‘no’ to this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question.</w:t>
      </w:r>
    </w:p>
    <w:p w14:paraId="4E48D002" w14:textId="77777777" w:rsidR="00522C7A" w:rsidRDefault="00522C7A">
      <w:pPr>
        <w:pStyle w:val="BodyText"/>
      </w:pPr>
    </w:p>
    <w:p w14:paraId="5A60C0C1" w14:textId="77777777" w:rsidR="00522C7A" w:rsidRDefault="00522C7A">
      <w:pPr>
        <w:pStyle w:val="BodyText"/>
        <w:spacing w:before="5"/>
        <w:rPr>
          <w:sz w:val="21"/>
        </w:rPr>
      </w:pPr>
    </w:p>
    <w:p w14:paraId="4CCF98C2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1"/>
        </w:tabs>
        <w:ind w:hanging="370"/>
      </w:pPr>
      <w:r>
        <w:t>Does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require</w:t>
      </w:r>
      <w:r>
        <w:rPr>
          <w:spacing w:val="-18"/>
        </w:rPr>
        <w:t xml:space="preserve"> </w:t>
      </w:r>
      <w:r>
        <w:t>assistance</w:t>
      </w:r>
      <w:r>
        <w:rPr>
          <w:spacing w:val="11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mobility</w:t>
      </w:r>
      <w:r>
        <w:rPr>
          <w:spacing w:val="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2"/>
        </w:rPr>
        <w:t>condition?</w:t>
      </w:r>
    </w:p>
    <w:p w14:paraId="532432DA" w14:textId="77777777" w:rsidR="00522C7A" w:rsidRDefault="00763989">
      <w:pPr>
        <w:pStyle w:val="BodyText"/>
        <w:spacing w:before="116" w:line="261" w:lineRule="auto"/>
        <w:ind w:left="390"/>
      </w:pPr>
      <w:r>
        <w:rPr>
          <w:color w:val="006FC0"/>
        </w:rPr>
        <w:t>If you have your own arrangements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place to assist</w:t>
      </w:r>
      <w:r>
        <w:rPr>
          <w:color w:val="006FC0"/>
          <w:spacing w:val="32"/>
        </w:rPr>
        <w:t xml:space="preserve"> </w:t>
      </w:r>
      <w:r>
        <w:rPr>
          <w:color w:val="006FC0"/>
        </w:rPr>
        <w:t>you with mobility or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care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for a medical condition for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duration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of your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stay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in Australia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and you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will not require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assistance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an Australian health care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or community service</w:t>
      </w:r>
      <w:r>
        <w:rPr>
          <w:color w:val="006FC0"/>
          <w:spacing w:val="30"/>
        </w:rPr>
        <w:t xml:space="preserve"> </w:t>
      </w:r>
      <w:r>
        <w:rPr>
          <w:color w:val="006FC0"/>
        </w:rPr>
        <w:t>provider, then you should</w:t>
      </w:r>
      <w:r>
        <w:rPr>
          <w:color w:val="006FC0"/>
          <w:spacing w:val="40"/>
        </w:rPr>
        <w:t xml:space="preserve"> </w:t>
      </w:r>
      <w:r>
        <w:rPr>
          <w:color w:val="006FC0"/>
        </w:rPr>
        <w:t xml:space="preserve">answer ‘no’ to this </w:t>
      </w:r>
      <w:r>
        <w:rPr>
          <w:color w:val="006FC0"/>
          <w:spacing w:val="-2"/>
        </w:rPr>
        <w:t>question.</w:t>
      </w:r>
    </w:p>
    <w:p w14:paraId="2EBFB003" w14:textId="77777777" w:rsidR="00522C7A" w:rsidRDefault="00522C7A">
      <w:pPr>
        <w:pStyle w:val="BodyText"/>
      </w:pPr>
    </w:p>
    <w:p w14:paraId="0AD01C44" w14:textId="77777777" w:rsidR="00522C7A" w:rsidRDefault="00522C7A">
      <w:pPr>
        <w:pStyle w:val="BodyText"/>
        <w:spacing w:before="6"/>
      </w:pPr>
    </w:p>
    <w:p w14:paraId="6CD90084" w14:textId="77777777" w:rsidR="00522C7A" w:rsidRDefault="00763989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386" w:lineRule="auto"/>
        <w:ind w:right="2607"/>
        <w:rPr>
          <w:sz w:val="21"/>
        </w:rPr>
      </w:pPr>
      <w:r>
        <w:t>Do</w:t>
      </w:r>
      <w:r>
        <w:rPr>
          <w:spacing w:val="-11"/>
        </w:rPr>
        <w:t xml:space="preserve"> </w:t>
      </w:r>
      <w:r>
        <w:t>you have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information you would</w:t>
      </w:r>
      <w:r>
        <w:rPr>
          <w:spacing w:val="-10"/>
        </w:rPr>
        <w:t xml:space="preserve"> </w:t>
      </w:r>
      <w:r>
        <w:t>like to</w:t>
      </w:r>
      <w:r>
        <w:rPr>
          <w:spacing w:val="-10"/>
        </w:rPr>
        <w:t xml:space="preserve"> </w:t>
      </w:r>
      <w:r>
        <w:t xml:space="preserve">provide? </w:t>
      </w:r>
      <w:r>
        <w:rPr>
          <w:color w:val="006FC0"/>
        </w:rPr>
        <w:t>This is at your discretion to respond.</w:t>
      </w:r>
    </w:p>
    <w:sectPr w:rsidR="00522C7A">
      <w:pgSz w:w="11910" w:h="16840"/>
      <w:pgMar w:top="1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B64"/>
    <w:multiLevelType w:val="hybridMultilevel"/>
    <w:tmpl w:val="E0AE1204"/>
    <w:lvl w:ilvl="0" w:tplc="A98867DE">
      <w:start w:val="1"/>
      <w:numFmt w:val="decimal"/>
      <w:lvlText w:val="%1."/>
      <w:lvlJc w:val="left"/>
      <w:pPr>
        <w:ind w:left="470" w:hanging="369"/>
        <w:jc w:val="left"/>
      </w:pPr>
      <w:rPr>
        <w:rFonts w:hint="default"/>
        <w:spacing w:val="-2"/>
        <w:w w:val="101"/>
        <w:lang w:val="en-US" w:eastAsia="en-US" w:bidi="ar-SA"/>
      </w:rPr>
    </w:lvl>
    <w:lvl w:ilvl="1" w:tplc="1A326DA4">
      <w:numFmt w:val="bullet"/>
      <w:lvlText w:val=""/>
      <w:lvlJc w:val="left"/>
      <w:pPr>
        <w:ind w:left="1191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9498F4DA">
      <w:numFmt w:val="bullet"/>
      <w:lvlText w:val="•"/>
      <w:lvlJc w:val="left"/>
      <w:pPr>
        <w:ind w:left="2093" w:hanging="369"/>
      </w:pPr>
      <w:rPr>
        <w:rFonts w:hint="default"/>
        <w:lang w:val="en-US" w:eastAsia="en-US" w:bidi="ar-SA"/>
      </w:rPr>
    </w:lvl>
    <w:lvl w:ilvl="3" w:tplc="D756B8D6">
      <w:numFmt w:val="bullet"/>
      <w:lvlText w:val="•"/>
      <w:lvlJc w:val="left"/>
      <w:pPr>
        <w:ind w:left="2987" w:hanging="369"/>
      </w:pPr>
      <w:rPr>
        <w:rFonts w:hint="default"/>
        <w:lang w:val="en-US" w:eastAsia="en-US" w:bidi="ar-SA"/>
      </w:rPr>
    </w:lvl>
    <w:lvl w:ilvl="4" w:tplc="A2B4442A">
      <w:numFmt w:val="bullet"/>
      <w:lvlText w:val="•"/>
      <w:lvlJc w:val="left"/>
      <w:pPr>
        <w:ind w:left="3881" w:hanging="369"/>
      </w:pPr>
      <w:rPr>
        <w:rFonts w:hint="default"/>
        <w:lang w:val="en-US" w:eastAsia="en-US" w:bidi="ar-SA"/>
      </w:rPr>
    </w:lvl>
    <w:lvl w:ilvl="5" w:tplc="65084EFC">
      <w:numFmt w:val="bullet"/>
      <w:lvlText w:val="•"/>
      <w:lvlJc w:val="left"/>
      <w:pPr>
        <w:ind w:left="4775" w:hanging="369"/>
      </w:pPr>
      <w:rPr>
        <w:rFonts w:hint="default"/>
        <w:lang w:val="en-US" w:eastAsia="en-US" w:bidi="ar-SA"/>
      </w:rPr>
    </w:lvl>
    <w:lvl w:ilvl="6" w:tplc="9482D280">
      <w:numFmt w:val="bullet"/>
      <w:lvlText w:val="•"/>
      <w:lvlJc w:val="left"/>
      <w:pPr>
        <w:ind w:left="5668" w:hanging="369"/>
      </w:pPr>
      <w:rPr>
        <w:rFonts w:hint="default"/>
        <w:lang w:val="en-US" w:eastAsia="en-US" w:bidi="ar-SA"/>
      </w:rPr>
    </w:lvl>
    <w:lvl w:ilvl="7" w:tplc="EF5A10BC">
      <w:numFmt w:val="bullet"/>
      <w:lvlText w:val="•"/>
      <w:lvlJc w:val="left"/>
      <w:pPr>
        <w:ind w:left="6562" w:hanging="369"/>
      </w:pPr>
      <w:rPr>
        <w:rFonts w:hint="default"/>
        <w:lang w:val="en-US" w:eastAsia="en-US" w:bidi="ar-SA"/>
      </w:rPr>
    </w:lvl>
    <w:lvl w:ilvl="8" w:tplc="540470D2">
      <w:numFmt w:val="bullet"/>
      <w:lvlText w:val="•"/>
      <w:lvlJc w:val="left"/>
      <w:pPr>
        <w:ind w:left="7456" w:hanging="369"/>
      </w:pPr>
      <w:rPr>
        <w:rFonts w:hint="default"/>
        <w:lang w:val="en-US" w:eastAsia="en-US" w:bidi="ar-SA"/>
      </w:rPr>
    </w:lvl>
  </w:abstractNum>
  <w:num w:numId="1" w16cid:durableId="112160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7A"/>
    <w:rsid w:val="00522C7A"/>
    <w:rsid w:val="00763989"/>
    <w:rsid w:val="00B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EA"/>
  <w15:docId w15:val="{9F4A3577-C06E-484D-807E-4B8CF90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/>
      <w:ind w:left="101"/>
    </w:pPr>
    <w:rPr>
      <w:rFonts w:ascii="Arial" w:eastAsia="Arial" w:hAnsi="Arial" w:cs="Arial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191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D8EAFFB093D4A8931B42A0FC094B3" ma:contentTypeVersion="14" ma:contentTypeDescription="Create a new document." ma:contentTypeScope="" ma:versionID="ee73a349ff4f5a81f266523af37dc765">
  <xsd:schema xmlns:xsd="http://www.w3.org/2001/XMLSchema" xmlns:xs="http://www.w3.org/2001/XMLSchema" xmlns:p="http://schemas.microsoft.com/office/2006/metadata/properties" xmlns:ns2="21ea2ee9-894f-4520-98b9-c2302402be27" xmlns:ns3="8e904ef4-4684-40e5-ad4e-369395541277" targetNamespace="http://schemas.microsoft.com/office/2006/metadata/properties" ma:root="true" ma:fieldsID="23a51134e4646d7f50cfa3ee6d395257" ns2:_="" ns3:_="">
    <xsd:import namespace="21ea2ee9-894f-4520-98b9-c2302402be27"/>
    <xsd:import namespace="8e904ef4-4684-40e5-ad4e-36939554127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2ee9-894f-4520-98b9-c2302402be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86238f1-de73-4694-9b12-168e8bb1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04ef4-4684-40e5-ad4e-3693955412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ad0d0b-bd17-4e31-bf9a-8ac7b5f35243}" ma:internalName="TaxCatchAll" ma:showField="CatchAllData" ma:web="8e904ef4-4684-40e5-ad4e-369395541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904ef4-4684-40e5-ad4e-369395541277" xsi:nil="true"/>
    <lcf76f155ced4ddcb4097134ff3c332f xmlns="21ea2ee9-894f-4520-98b9-c2302402be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29A18E-D6DE-4ACB-8174-FEFA4FDE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9176D-3165-46C0-BFE5-E42A4179B3EF}"/>
</file>

<file path=customXml/itemProps3.xml><?xml version="1.0" encoding="utf-8"?>
<ds:datastoreItem xmlns:ds="http://schemas.openxmlformats.org/officeDocument/2006/customXml" ds:itemID="{0041B5E2-1260-41D3-BD73-1FF9D411F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Aileen Lozie - ASN Events</cp:lastModifiedBy>
  <cp:revision>2</cp:revision>
  <dcterms:created xsi:type="dcterms:W3CDTF">2024-02-01T18:11:00Z</dcterms:created>
  <dcterms:modified xsi:type="dcterms:W3CDTF">2024-02-01T18:11:00Z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0x0101009FAD8EAFFB093D4A8931B42A0FC094B3</vt:lpwstr>
  </property>
</Properties>
</file>